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50" w:rsidRPr="005D5203" w:rsidRDefault="005D5203">
      <w:pPr>
        <w:rPr>
          <w:b/>
        </w:rPr>
      </w:pPr>
      <w:bookmarkStart w:id="0" w:name="_GoBack"/>
      <w:r w:rsidRPr="005D5203">
        <w:rPr>
          <w:b/>
        </w:rPr>
        <w:t>Vlastníte živnostenské oprávnění vydané před rokem 2008?</w:t>
      </w:r>
    </w:p>
    <w:p w:rsidR="005D5203" w:rsidRPr="00006906" w:rsidRDefault="005D5203" w:rsidP="00006906">
      <w:pPr>
        <w:jc w:val="both"/>
        <w:rPr>
          <w:b/>
        </w:rPr>
      </w:pPr>
      <w:r w:rsidRPr="00006906">
        <w:rPr>
          <w:b/>
        </w:rPr>
        <w:t>Novelou živnostenského zákona došlo ke dni 1. 7. 2008 k zařazení jednotlivých volných živností pod jedinou nově vzniklou živnost volnou s předmětem podnikání „Výroba, obchod a služby neuvedené v přílohách 1 až 3 živnostenského zákona“.</w:t>
      </w:r>
    </w:p>
    <w:p w:rsidR="005D5203" w:rsidRDefault="005D5203" w:rsidP="00006906">
      <w:pPr>
        <w:jc w:val="both"/>
      </w:pPr>
      <w:r>
        <w:t>Od uvedeného data byly původní živnostenské listy (</w:t>
      </w:r>
      <w:r w:rsidR="00006906">
        <w:t xml:space="preserve">barevné </w:t>
      </w:r>
      <w:r>
        <w:t>s vodoznakem, vystavené pro každou živnost zvlášť) nahrazeny Výpisem ze živnostenského rejstříku. Živnostenské úřady průběžně provádějí držitelům volných živností při návštěvě živnostenského úřadu tzv. transformaci, tedy úpravu živnostenského oprávnění v rozsahu volné živnosti podle platného znění živnostenského zákona.</w:t>
      </w:r>
      <w:r w:rsidR="00F50121">
        <w:t xml:space="preserve"> I přesto je v obvodu našeho živnostenského úřadu stále evidováno více než 1300 podnikatelských subjektů, u nichž tato změna nebyla dosud provedena. V mnoha případech se jedná o osoby, které již </w:t>
      </w:r>
      <w:r w:rsidR="00006906">
        <w:t xml:space="preserve">delší dobu </w:t>
      </w:r>
      <w:r w:rsidR="00F50121">
        <w:t xml:space="preserve">nevyvíjí podnikatelskou činnost a dokonce se domnívají, že jejich živnostenské oprávnění zaniklo. Uvedené se týká rovněž právnických osob, a to i společností v likvidaci, </w:t>
      </w:r>
      <w:r w:rsidR="00591ADB">
        <w:t>kterým bylo živnostenské oprávnění vydáno před 1. 7. 2008 a dosud nebyla provedena transformace. V těchto případech je nutná osobní účast osoby oprávněné za společnost jednat.</w:t>
      </w:r>
    </w:p>
    <w:p w:rsidR="00591ADB" w:rsidRDefault="00591ADB" w:rsidP="00006906">
      <w:pPr>
        <w:jc w:val="both"/>
        <w:rPr>
          <w:b/>
        </w:rPr>
      </w:pPr>
      <w:r w:rsidRPr="00591ADB">
        <w:rPr>
          <w:b/>
        </w:rPr>
        <w:t>Živnostenský úřad vyzývá všechny podnikatelské subjekty, kterým byl vydán před 1. 7. 2008 barevný živnostenský list a nebyl poté nahrazen Výpisem ze živnostenského rejstříku, aby se dostavili na Obecní živnostenský úřad v Rakovníku, Na Sekyře 166</w:t>
      </w:r>
      <w:r w:rsidR="001873C9">
        <w:rPr>
          <w:b/>
        </w:rPr>
        <w:t>/II</w:t>
      </w:r>
      <w:r w:rsidRPr="00591ADB">
        <w:rPr>
          <w:b/>
        </w:rPr>
        <w:t xml:space="preserve">, Rakovník, 3. </w:t>
      </w:r>
      <w:r w:rsidR="001873C9">
        <w:rPr>
          <w:b/>
        </w:rPr>
        <w:t>poschodí</w:t>
      </w:r>
      <w:r w:rsidRPr="00591ADB">
        <w:rPr>
          <w:b/>
        </w:rPr>
        <w:t>, k projednání podnikatelské činnosti a vydání nového Výpisu ze živnostenského rejstříku, případně k podání žádosti o zrušení živnostenského oprávnění</w:t>
      </w:r>
      <w:r>
        <w:t xml:space="preserve"> </w:t>
      </w:r>
      <w:r w:rsidRPr="00591ADB">
        <w:rPr>
          <w:b/>
        </w:rPr>
        <w:t>(žádost o zrušení je možno zaslat též písemně na uvedenou adresu). Oba úkony jsou bez poplatku.</w:t>
      </w:r>
    </w:p>
    <w:p w:rsidR="00006906" w:rsidRPr="00006906" w:rsidRDefault="00006906" w:rsidP="00006906">
      <w:pPr>
        <w:jc w:val="both"/>
      </w:pPr>
      <w:r>
        <w:t>Transformace se netýká živností řemeslných, vázaných a koncesovaných.</w:t>
      </w:r>
    </w:p>
    <w:p w:rsidR="001873C9" w:rsidRDefault="001873C9" w:rsidP="00006906">
      <w:pPr>
        <w:jc w:val="both"/>
      </w:pPr>
      <w:r>
        <w:t xml:space="preserve">V případě, že si kdokoliv není jistý, zda jsou jeho živnostenská oprávnění platná a v souladu se zněním zákona, je možné kontaktovat pracovníky živnostenského úřadu telefonicky na číslech 313259217, 313259212, 313259215 a 313259218, nebo prostřednictvím e-mailů uvedených na webových stránkách města Rakovník. Informaci o evidenci </w:t>
      </w:r>
      <w:r w:rsidR="00006906">
        <w:t xml:space="preserve">údajů </w:t>
      </w:r>
      <w:r>
        <w:t>v živnostenském re</w:t>
      </w:r>
      <w:r w:rsidR="00006906">
        <w:t xml:space="preserve">jstříku lze zjistit také na webových stránkách </w:t>
      </w:r>
      <w:hyperlink r:id="rId5" w:history="1">
        <w:r w:rsidR="00006906" w:rsidRPr="00810516">
          <w:rPr>
            <w:rStyle w:val="Hypertextovodkaz"/>
          </w:rPr>
          <w:t>www.rzp.cz</w:t>
        </w:r>
      </w:hyperlink>
      <w:r w:rsidR="00006906">
        <w:t>.</w:t>
      </w:r>
    </w:p>
    <w:p w:rsidR="00006906" w:rsidRDefault="00006906" w:rsidP="00006906">
      <w:pPr>
        <w:jc w:val="both"/>
      </w:pPr>
    </w:p>
    <w:p w:rsidR="00006906" w:rsidRDefault="00006906" w:rsidP="00006906">
      <w:pPr>
        <w:jc w:val="both"/>
      </w:pPr>
      <w:r>
        <w:t>Ing. Martina Jandová</w:t>
      </w:r>
    </w:p>
    <w:p w:rsidR="00006906" w:rsidRDefault="00006906" w:rsidP="00006906">
      <w:pPr>
        <w:jc w:val="both"/>
      </w:pPr>
      <w:r>
        <w:t>Obecní živnostenský úřad</w:t>
      </w:r>
    </w:p>
    <w:bookmarkEnd w:id="0"/>
    <w:p w:rsidR="00006906" w:rsidRPr="00591ADB" w:rsidRDefault="00006906" w:rsidP="00006906">
      <w:pPr>
        <w:jc w:val="both"/>
      </w:pPr>
    </w:p>
    <w:sectPr w:rsidR="00006906" w:rsidRPr="0059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6E"/>
    <w:rsid w:val="00006906"/>
    <w:rsid w:val="001873C9"/>
    <w:rsid w:val="001A436E"/>
    <w:rsid w:val="00591ADB"/>
    <w:rsid w:val="005D5203"/>
    <w:rsid w:val="00BC41C7"/>
    <w:rsid w:val="00E068B5"/>
    <w:rsid w:val="00E72A50"/>
    <w:rsid w:val="00F5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69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6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z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Martina</dc:creator>
  <cp:lastModifiedBy>Hradilová Kateřina</cp:lastModifiedBy>
  <cp:revision>2</cp:revision>
  <cp:lastPrinted>2022-06-15T12:08:00Z</cp:lastPrinted>
  <dcterms:created xsi:type="dcterms:W3CDTF">2022-06-17T06:59:00Z</dcterms:created>
  <dcterms:modified xsi:type="dcterms:W3CDTF">2022-06-17T06:59:00Z</dcterms:modified>
</cp:coreProperties>
</file>