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0B" w:rsidRPr="00AE13E3" w:rsidRDefault="00B1784F" w:rsidP="00AE13E3">
      <w:pPr>
        <w:spacing w:after="120" w:line="240" w:lineRule="auto"/>
        <w:rPr>
          <w:rFonts w:ascii="Book Antiqua" w:hAnsi="Book Antiqua"/>
          <w:b/>
          <w:sz w:val="40"/>
          <w:szCs w:val="40"/>
        </w:rPr>
      </w:pPr>
      <w:r w:rsidRPr="00AE13E3">
        <w:rPr>
          <w:rFonts w:ascii="Book Antiqua" w:hAnsi="Book Antiqua"/>
          <w:b/>
          <w:sz w:val="40"/>
          <w:szCs w:val="40"/>
        </w:rPr>
        <w:t>Oznámení změn v evidenci zemědělského podnikatele</w:t>
      </w:r>
    </w:p>
    <w:p w:rsidR="00B1784F" w:rsidRPr="00AE13E3" w:rsidRDefault="00B1784F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Základní informace</w:t>
      </w:r>
    </w:p>
    <w:p w:rsidR="00B1784F" w:rsidRPr="00AE13E3" w:rsidRDefault="00B1784F" w:rsidP="00AE13E3">
      <w:pPr>
        <w:spacing w:after="12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Zemědělský podnikatel je povinen oznámit obecnímu úřadu obce s rozšířenou působností změny údajů zapisovaných do evidence zemědělského podnikatele, a to nejpozději do 15 dnů ode dne, kdy k těmto změnám došlo.</w:t>
      </w:r>
    </w:p>
    <w:p w:rsidR="00B1784F" w:rsidRPr="00AE13E3" w:rsidRDefault="00B1784F" w:rsidP="00AE13E3">
      <w:pPr>
        <w:spacing w:after="12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 xml:space="preserve">Tuto povinnost zemědělský podnikatel </w:t>
      </w:r>
      <w:r w:rsidRPr="00AE13E3">
        <w:rPr>
          <w:rFonts w:ascii="Book Antiqua" w:hAnsi="Book Antiqua"/>
          <w:b/>
          <w:sz w:val="24"/>
          <w:szCs w:val="24"/>
        </w:rPr>
        <w:t>nemá</w:t>
      </w:r>
      <w:r w:rsidRPr="00AE13E3">
        <w:rPr>
          <w:rFonts w:ascii="Book Antiqua" w:hAnsi="Book Antiqua"/>
          <w:sz w:val="24"/>
          <w:szCs w:val="24"/>
        </w:rPr>
        <w:t>, jde-li o změny referenčních údajů zapisovaných v základních registrech, v informačn</w:t>
      </w:r>
      <w:r w:rsidR="00B45F37" w:rsidRPr="00AE13E3">
        <w:rPr>
          <w:rFonts w:ascii="Book Antiqua" w:hAnsi="Book Antiqua"/>
          <w:sz w:val="24"/>
          <w:szCs w:val="24"/>
        </w:rPr>
        <w:t>ím systému evidence obyvatel, ve veřejném rejstříku nebo v  informačním systému cizinců.</w:t>
      </w:r>
    </w:p>
    <w:p w:rsidR="00B45F37" w:rsidRPr="00AE13E3" w:rsidRDefault="00B45F37" w:rsidP="00AE13E3">
      <w:pPr>
        <w:spacing w:after="12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 xml:space="preserve">Na základě těchto změn provede </w:t>
      </w:r>
      <w:r w:rsidR="0012043E" w:rsidRPr="00AE13E3">
        <w:rPr>
          <w:rFonts w:ascii="Book Antiqua" w:hAnsi="Book Antiqua"/>
          <w:sz w:val="24"/>
          <w:szCs w:val="24"/>
        </w:rPr>
        <w:t xml:space="preserve">obecní </w:t>
      </w:r>
      <w:r w:rsidRPr="00AE13E3">
        <w:rPr>
          <w:rFonts w:ascii="Book Antiqua" w:hAnsi="Book Antiqua"/>
          <w:sz w:val="24"/>
          <w:szCs w:val="24"/>
        </w:rPr>
        <w:t>úřad</w:t>
      </w:r>
      <w:r w:rsidR="0012043E" w:rsidRPr="00AE13E3">
        <w:rPr>
          <w:rFonts w:ascii="Book Antiqua" w:hAnsi="Book Antiqua"/>
          <w:sz w:val="24"/>
          <w:szCs w:val="24"/>
        </w:rPr>
        <w:t xml:space="preserve"> s rozšířenou působností </w:t>
      </w:r>
      <w:r w:rsidRPr="00AE13E3">
        <w:rPr>
          <w:rFonts w:ascii="Book Antiqua" w:hAnsi="Book Antiqua"/>
          <w:sz w:val="24"/>
          <w:szCs w:val="24"/>
        </w:rPr>
        <w:t xml:space="preserve">zápis do evidence zemědělského podnikatele a </w:t>
      </w:r>
      <w:r w:rsidRPr="00AE13E3">
        <w:rPr>
          <w:rFonts w:ascii="Book Antiqua" w:hAnsi="Book Antiqua"/>
          <w:b/>
          <w:sz w:val="24"/>
          <w:szCs w:val="24"/>
        </w:rPr>
        <w:t>na vyžádání vydá zemědělskému podnikateli změnové osvědčení.</w:t>
      </w:r>
    </w:p>
    <w:p w:rsidR="0012043E" w:rsidRPr="00AE13E3" w:rsidRDefault="00B45F37" w:rsidP="0011224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Přerušení provozování zemědělské výroby na dobu delší než 6 měsíců je zemědělský podnikatel</w:t>
      </w:r>
      <w:r w:rsidR="0012043E" w:rsidRPr="00AE13E3">
        <w:rPr>
          <w:rFonts w:ascii="Book Antiqua" w:hAnsi="Book Antiqua"/>
          <w:sz w:val="24"/>
          <w:szCs w:val="24"/>
        </w:rPr>
        <w:t xml:space="preserve"> povinen bez zbytečného odkladu oznámit obecnímu úřadu s rozšířenou působností. Pokud má zemědělský podnikatel v úmyslu pokračovat v provozování zemědělské výroby před uplynutím doby, na kterou bylo provozování zemědělské výroby přerušeno, je </w:t>
      </w:r>
      <w:r w:rsidR="00112249" w:rsidRPr="00AE13E3">
        <w:rPr>
          <w:rFonts w:ascii="Book Antiqua" w:hAnsi="Book Antiqua"/>
          <w:sz w:val="24"/>
          <w:szCs w:val="24"/>
        </w:rPr>
        <w:t>p</w:t>
      </w:r>
      <w:r w:rsidR="0012043E" w:rsidRPr="00AE13E3">
        <w:rPr>
          <w:rFonts w:ascii="Book Antiqua" w:hAnsi="Book Antiqua"/>
          <w:sz w:val="24"/>
          <w:szCs w:val="24"/>
        </w:rPr>
        <w:t>ovinen</w:t>
      </w:r>
      <w:r w:rsidR="00112249" w:rsidRPr="00AE13E3">
        <w:rPr>
          <w:rFonts w:ascii="Book Antiqua" w:hAnsi="Book Antiqua"/>
          <w:sz w:val="24"/>
          <w:szCs w:val="24"/>
        </w:rPr>
        <w:t xml:space="preserve"> to</w:t>
      </w:r>
      <w:r w:rsidR="0012043E" w:rsidRPr="00AE13E3">
        <w:rPr>
          <w:rFonts w:ascii="Book Antiqua" w:hAnsi="Book Antiqua"/>
          <w:sz w:val="24"/>
          <w:szCs w:val="24"/>
        </w:rPr>
        <w:t xml:space="preserve"> předem písemně oznámit obecnímu úřadu obce s rozšířenou působností.</w:t>
      </w:r>
    </w:p>
    <w:p w:rsidR="00112249" w:rsidRPr="00AE13E3" w:rsidRDefault="00112249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2043E" w:rsidRPr="00AE13E3" w:rsidRDefault="0012043E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Kdo je oprávněn v této věci jednat</w:t>
      </w:r>
    </w:p>
    <w:p w:rsidR="00F377B7" w:rsidRPr="00AE13E3" w:rsidRDefault="0012043E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Zemědělský podnikatel – fyzická osoba, v případě právnické osoby statutární</w:t>
      </w:r>
      <w:r w:rsidR="00F377B7" w:rsidRPr="00AE13E3">
        <w:rPr>
          <w:rFonts w:ascii="Book Antiqua" w:hAnsi="Book Antiqua"/>
          <w:sz w:val="24"/>
          <w:szCs w:val="24"/>
        </w:rPr>
        <w:t xml:space="preserve"> orgán, </w:t>
      </w:r>
      <w:r w:rsidR="00E9497A" w:rsidRPr="00AE13E3">
        <w:rPr>
          <w:rFonts w:ascii="Book Antiqua" w:hAnsi="Book Antiqua"/>
          <w:sz w:val="24"/>
          <w:szCs w:val="24"/>
        </w:rPr>
        <w:t xml:space="preserve">prokurista, </w:t>
      </w:r>
      <w:r w:rsidR="00F377B7" w:rsidRPr="00AE13E3">
        <w:rPr>
          <w:rFonts w:ascii="Book Antiqua" w:hAnsi="Book Antiqua"/>
          <w:sz w:val="24"/>
          <w:szCs w:val="24"/>
        </w:rPr>
        <w:t>příp. zmocněnec</w:t>
      </w:r>
      <w:r w:rsidR="00AE13E3">
        <w:rPr>
          <w:rFonts w:ascii="Book Antiqua" w:hAnsi="Book Antiqua"/>
          <w:sz w:val="24"/>
          <w:szCs w:val="24"/>
        </w:rPr>
        <w:t>.</w:t>
      </w:r>
    </w:p>
    <w:p w:rsidR="00112249" w:rsidRPr="00AE13E3" w:rsidRDefault="00112249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377B7" w:rsidRPr="00AE13E3" w:rsidRDefault="00F377B7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Za jakých podmínek můžete situaci řešit</w:t>
      </w:r>
    </w:p>
    <w:p w:rsidR="00F377B7" w:rsidRPr="00AE13E3" w:rsidRDefault="00F377B7" w:rsidP="0011224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Žádost o provedení změny lze podat u kteréhokoliv obecního úřadu obce s rozšířenou působností</w:t>
      </w:r>
      <w:r w:rsidR="00AE13E3">
        <w:rPr>
          <w:rFonts w:ascii="Book Antiqua" w:hAnsi="Book Antiqua"/>
          <w:sz w:val="24"/>
          <w:szCs w:val="24"/>
        </w:rPr>
        <w:t>.</w:t>
      </w:r>
    </w:p>
    <w:p w:rsidR="00F377B7" w:rsidRPr="00AE13E3" w:rsidRDefault="00F377B7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377B7" w:rsidRPr="00AE13E3" w:rsidRDefault="00F377B7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Kde, s kým a kdy danou situaci řešit</w:t>
      </w:r>
    </w:p>
    <w:p w:rsidR="00AE13E3" w:rsidRPr="00AE13E3" w:rsidRDefault="00AE13E3" w:rsidP="00AE13E3">
      <w:pPr>
        <w:autoSpaceDE w:val="0"/>
        <w:spacing w:after="0"/>
        <w:rPr>
          <w:rFonts w:ascii="Book Antiqua" w:eastAsia="Calibri" w:hAnsi="Book Antiqua" w:cs="TimesNewRomanPSMT"/>
          <w:color w:val="000000"/>
          <w:sz w:val="24"/>
          <w:szCs w:val="24"/>
        </w:rPr>
      </w:pP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Městský úřad v Rakovníku, Správní odbor a obecní živnostenský úřad </w:t>
      </w:r>
    </w:p>
    <w:p w:rsidR="00AE13E3" w:rsidRPr="00AE13E3" w:rsidRDefault="00AE13E3" w:rsidP="00AE13E3">
      <w:pPr>
        <w:autoSpaceDE w:val="0"/>
        <w:spacing w:after="0"/>
        <w:rPr>
          <w:rFonts w:ascii="Book Antiqua" w:eastAsia="Calibri" w:hAnsi="Book Antiqua" w:cs="TimesNewRomanPSMT"/>
          <w:color w:val="000000"/>
          <w:sz w:val="24"/>
          <w:szCs w:val="24"/>
          <w:u w:val="single"/>
        </w:rPr>
      </w:pPr>
      <w:r w:rsidRPr="00AE13E3">
        <w:rPr>
          <w:rFonts w:ascii="Book Antiqua" w:eastAsia="Calibri" w:hAnsi="Book Antiqua" w:cs="TimesNewRomanPSMT"/>
          <w:color w:val="000000"/>
          <w:sz w:val="24"/>
          <w:szCs w:val="24"/>
          <w:u w:val="single"/>
        </w:rPr>
        <w:t>Oddělení obecní živnostenský úřad – 3. patro,</w:t>
      </w: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 dveře č. </w:t>
      </w:r>
      <w:r w:rsidR="00711E1E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309, </w:t>
      </w: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>31</w:t>
      </w:r>
      <w:r w:rsidR="00711E1E">
        <w:rPr>
          <w:rFonts w:ascii="Book Antiqua" w:eastAsia="Calibri" w:hAnsi="Book Antiqua" w:cs="TimesNewRomanPSMT"/>
          <w:color w:val="000000"/>
          <w:sz w:val="24"/>
          <w:szCs w:val="24"/>
        </w:rPr>
        <w:t>5</w:t>
      </w: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>, 316</w:t>
      </w:r>
      <w:bookmarkStart w:id="0" w:name="_GoBack"/>
      <w:bookmarkEnd w:id="0"/>
    </w:p>
    <w:p w:rsidR="00AE13E3" w:rsidRPr="00AE13E3" w:rsidRDefault="00AE13E3" w:rsidP="00AE13E3">
      <w:pPr>
        <w:autoSpaceDE w:val="0"/>
        <w:spacing w:after="0"/>
        <w:rPr>
          <w:rFonts w:ascii="Book Antiqua" w:eastAsia="Calibri" w:hAnsi="Book Antiqua" w:cs="TimesNewRomanPSMT"/>
          <w:color w:val="000000"/>
          <w:sz w:val="24"/>
          <w:szCs w:val="24"/>
        </w:rPr>
      </w:pP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>Na Sekyře 166/II, Rakovník</w:t>
      </w:r>
    </w:p>
    <w:p w:rsidR="00AE13E3" w:rsidRPr="00AE13E3" w:rsidRDefault="00AE13E3" w:rsidP="00AE13E3">
      <w:pPr>
        <w:autoSpaceDE w:val="0"/>
        <w:spacing w:after="0"/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</w:pP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Úřední hodiny: </w:t>
      </w: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ab/>
      </w:r>
      <w:r w:rsidRPr="00AE13E3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 xml:space="preserve">pondělí, středa </w:t>
      </w:r>
      <w:r w:rsidRPr="00AE13E3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  <w:t>8.00 – 17.00 hod.</w:t>
      </w:r>
    </w:p>
    <w:p w:rsidR="00AE13E3" w:rsidRPr="00AE13E3" w:rsidRDefault="00AE13E3" w:rsidP="00AE13E3">
      <w:pPr>
        <w:tabs>
          <w:tab w:val="left" w:pos="1701"/>
        </w:tabs>
        <w:autoSpaceDE w:val="0"/>
        <w:spacing w:after="0"/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</w:pPr>
      <w:r w:rsidRPr="00AE13E3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 xml:space="preserve">                            </w:t>
      </w:r>
      <w:r w:rsidRPr="00AE13E3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</w:r>
      <w:r w:rsidRPr="00AE13E3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  <w:t xml:space="preserve">pátek   </w:t>
      </w:r>
      <w:r w:rsidRPr="00AE13E3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</w:r>
      <w:r w:rsidRPr="00AE13E3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  <w:t>8.00 – 12.00 hod.</w:t>
      </w:r>
    </w:p>
    <w:p w:rsidR="00AE13E3" w:rsidRPr="00AE13E3" w:rsidRDefault="00AE13E3" w:rsidP="00AE13E3">
      <w:pPr>
        <w:tabs>
          <w:tab w:val="left" w:pos="6096"/>
          <w:tab w:val="left" w:pos="6804"/>
        </w:tabs>
        <w:autoSpaceDE w:val="0"/>
        <w:spacing w:after="0"/>
        <w:rPr>
          <w:rFonts w:ascii="Book Antiqua" w:eastAsia="Calibri" w:hAnsi="Book Antiqua" w:cs="TimesNewRomanPSMT"/>
          <w:color w:val="000000"/>
          <w:sz w:val="24"/>
          <w:szCs w:val="24"/>
        </w:rPr>
      </w:pP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Pokud tomu nebrání provozní důvody, lze situaci řešit i </w:t>
      </w: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ab/>
      </w:r>
      <w:r w:rsidRPr="00AE13E3">
        <w:rPr>
          <w:rFonts w:ascii="Book Antiqua" w:eastAsia="Calibri" w:hAnsi="Book Antiqua" w:cs="TimesNewRomanPSMT"/>
          <w:b/>
          <w:color w:val="000000"/>
          <w:sz w:val="24"/>
          <w:szCs w:val="24"/>
        </w:rPr>
        <w:t xml:space="preserve">úterý  </w:t>
      </w:r>
      <w:r w:rsidRPr="00AE13E3">
        <w:rPr>
          <w:rFonts w:ascii="Book Antiqua" w:eastAsia="Calibri" w:hAnsi="Book Antiqua" w:cs="TimesNewRomanPSMT"/>
          <w:b/>
          <w:color w:val="000000"/>
          <w:sz w:val="24"/>
          <w:szCs w:val="24"/>
        </w:rPr>
        <w:tab/>
        <w:t>10.00 – 13.00 hod.</w:t>
      </w: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 </w:t>
      </w:r>
    </w:p>
    <w:p w:rsidR="00AE13E3" w:rsidRPr="00AE13E3" w:rsidRDefault="00AE13E3" w:rsidP="00AE13E3">
      <w:pPr>
        <w:tabs>
          <w:tab w:val="left" w:pos="6096"/>
          <w:tab w:val="left" w:pos="6946"/>
        </w:tabs>
        <w:autoSpaceDE w:val="0"/>
        <w:spacing w:after="0"/>
        <w:rPr>
          <w:rFonts w:ascii="Book Antiqua" w:eastAsia="Calibri" w:hAnsi="Book Antiqua" w:cs="TimesNewRomanPSMT"/>
          <w:b/>
          <w:color w:val="000000"/>
          <w:sz w:val="24"/>
          <w:szCs w:val="24"/>
        </w:rPr>
      </w:pPr>
      <w:r w:rsidRPr="00AE13E3">
        <w:rPr>
          <w:rFonts w:ascii="Book Antiqua" w:eastAsia="Calibri" w:hAnsi="Book Antiqua" w:cs="TimesNewRomanPSMT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AE13E3">
        <w:rPr>
          <w:rFonts w:ascii="Book Antiqua" w:eastAsia="Calibri" w:hAnsi="Book Antiqua" w:cs="TimesNewRomanPSMT"/>
          <w:b/>
          <w:color w:val="000000"/>
          <w:sz w:val="24"/>
          <w:szCs w:val="24"/>
        </w:rPr>
        <w:tab/>
        <w:t xml:space="preserve">čtvrtek </w:t>
      </w:r>
      <w:r w:rsidRPr="00AE13E3">
        <w:rPr>
          <w:rFonts w:ascii="Book Antiqua" w:eastAsia="Calibri" w:hAnsi="Book Antiqua" w:cs="TimesNewRomanPSMT"/>
          <w:b/>
          <w:color w:val="000000"/>
          <w:sz w:val="24"/>
          <w:szCs w:val="24"/>
        </w:rPr>
        <w:tab/>
        <w:t>9.00 – 12.00 hod.</w:t>
      </w:r>
    </w:p>
    <w:p w:rsidR="00AE13E3" w:rsidRPr="00AE13E3" w:rsidRDefault="00AE13E3" w:rsidP="00AE13E3">
      <w:pPr>
        <w:autoSpaceDE w:val="0"/>
        <w:spacing w:after="0" w:line="240" w:lineRule="auto"/>
        <w:rPr>
          <w:rFonts w:ascii="Book Antiqua" w:eastAsia="Calibri" w:hAnsi="Book Antiqua" w:cs="TimesNewRomanPSMT"/>
          <w:color w:val="000000"/>
          <w:sz w:val="24"/>
          <w:szCs w:val="24"/>
        </w:rPr>
      </w:pPr>
      <w:r w:rsidRPr="00AE13E3">
        <w:rPr>
          <w:rFonts w:ascii="Book Antiqua" w:eastAsia="Calibri" w:hAnsi="Book Antiqua" w:cs="TimesNewRomanPSMT"/>
          <w:color w:val="000000"/>
          <w:sz w:val="24"/>
          <w:szCs w:val="24"/>
        </w:rPr>
        <w:t>nebo po DOHODĚ s úředníkem.</w:t>
      </w:r>
    </w:p>
    <w:p w:rsidR="00AE13E3" w:rsidRPr="00AE13E3" w:rsidRDefault="00AE13E3" w:rsidP="00AE13E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AE13E3">
        <w:rPr>
          <w:rFonts w:ascii="Book Antiqua" w:eastAsia="Calibri" w:hAnsi="Book Antiqua" w:cs="Times New Roman"/>
          <w:sz w:val="24"/>
          <w:szCs w:val="24"/>
        </w:rPr>
        <w:t>Telefon 313 259 21</w:t>
      </w:r>
      <w:r w:rsidR="00711E1E">
        <w:rPr>
          <w:rFonts w:ascii="Book Antiqua" w:eastAsia="Calibri" w:hAnsi="Book Antiqua" w:cs="Times New Roman"/>
          <w:sz w:val="24"/>
          <w:szCs w:val="24"/>
        </w:rPr>
        <w:t>2</w:t>
      </w:r>
      <w:r w:rsidRPr="00AE13E3">
        <w:rPr>
          <w:rFonts w:ascii="Book Antiqua" w:eastAsia="Calibri" w:hAnsi="Book Antiqua" w:cs="Times New Roman"/>
          <w:sz w:val="24"/>
          <w:szCs w:val="24"/>
        </w:rPr>
        <w:t>, 217, 218</w:t>
      </w:r>
    </w:p>
    <w:p w:rsidR="00112249" w:rsidRPr="00AE13E3" w:rsidRDefault="00112249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E13E3" w:rsidRDefault="00AE13E3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</w:p>
    <w:p w:rsidR="00AE13E3" w:rsidRDefault="00AE13E3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</w:p>
    <w:p w:rsidR="0072716C" w:rsidRPr="00AE13E3" w:rsidRDefault="00F278F5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lastRenderedPageBreak/>
        <w:t>Jaké doklady musíte předložit</w:t>
      </w:r>
    </w:p>
    <w:p w:rsidR="00F278F5" w:rsidRPr="00AE13E3" w:rsidRDefault="00F278F5" w:rsidP="0011224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Při jednání na obecním úřadu</w:t>
      </w:r>
      <w:r w:rsidR="000A7531" w:rsidRPr="00AE13E3">
        <w:rPr>
          <w:rFonts w:ascii="Book Antiqua" w:hAnsi="Book Antiqua"/>
          <w:sz w:val="24"/>
          <w:szCs w:val="24"/>
        </w:rPr>
        <w:t xml:space="preserve"> obce </w:t>
      </w:r>
      <w:r w:rsidRPr="00AE13E3">
        <w:rPr>
          <w:rFonts w:ascii="Book Antiqua" w:hAnsi="Book Antiqua"/>
          <w:sz w:val="24"/>
          <w:szCs w:val="24"/>
        </w:rPr>
        <w:t>s rozšířenou působností se podnikatel prokazuje platným průkazem totožnosti</w:t>
      </w:r>
      <w:r w:rsidR="000E07E0" w:rsidRPr="00AE13E3">
        <w:rPr>
          <w:rFonts w:ascii="Book Antiqua" w:hAnsi="Book Antiqua"/>
          <w:sz w:val="24"/>
          <w:szCs w:val="24"/>
        </w:rPr>
        <w:t>.</w:t>
      </w:r>
    </w:p>
    <w:p w:rsidR="00112249" w:rsidRPr="00AE13E3" w:rsidRDefault="00112249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278F5" w:rsidRPr="00AE13E3" w:rsidRDefault="00F278F5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Formuláře</w:t>
      </w:r>
    </w:p>
    <w:p w:rsidR="00E9497A" w:rsidRPr="00AE13E3" w:rsidRDefault="00112249" w:rsidP="000F49A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 xml:space="preserve">Potřebný </w:t>
      </w:r>
      <w:r w:rsidR="00F278F5" w:rsidRPr="00AE13E3">
        <w:rPr>
          <w:rFonts w:ascii="Book Antiqua" w:hAnsi="Book Antiqua"/>
          <w:sz w:val="24"/>
          <w:szCs w:val="24"/>
        </w:rPr>
        <w:t>formulář lze vyzvednout na oddělení obecní živnostenský úřad</w:t>
      </w:r>
      <w:r w:rsidR="00E9497A" w:rsidRPr="00AE13E3">
        <w:rPr>
          <w:rFonts w:ascii="Book Antiqua" w:hAnsi="Book Antiqua"/>
          <w:sz w:val="24"/>
          <w:szCs w:val="24"/>
        </w:rPr>
        <w:t xml:space="preserve"> nebo </w:t>
      </w:r>
      <w:r w:rsidR="000F49A0" w:rsidRPr="00AE13E3">
        <w:rPr>
          <w:rFonts w:ascii="Book Antiqua" w:hAnsi="Book Antiqua"/>
          <w:sz w:val="24"/>
          <w:szCs w:val="24"/>
        </w:rPr>
        <w:t xml:space="preserve">nalézt </w:t>
      </w:r>
      <w:r w:rsidR="00E9497A" w:rsidRPr="00AE13E3">
        <w:rPr>
          <w:rFonts w:ascii="Book Antiqua" w:hAnsi="Book Antiqua"/>
          <w:sz w:val="24"/>
          <w:szCs w:val="24"/>
        </w:rPr>
        <w:t>na webu Ministerstva zemědělství ČR na tomto odkazu:</w:t>
      </w:r>
    </w:p>
    <w:p w:rsidR="00E9497A" w:rsidRPr="00AE13E3" w:rsidRDefault="009F165E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  <w:hyperlink r:id="rId5" w:history="1">
        <w:r w:rsidR="00E9497A" w:rsidRPr="00AE13E3">
          <w:rPr>
            <w:rStyle w:val="Hypertextovodkaz"/>
            <w:rFonts w:ascii="Book Antiqua" w:hAnsi="Book Antiqua"/>
            <w:sz w:val="24"/>
            <w:szCs w:val="24"/>
          </w:rPr>
          <w:t>http://eagri.cz/public/web/mze/farmar/EZP/formulare-k-podani/oznameni-zmen-a-doplneni-ezp.html</w:t>
        </w:r>
      </w:hyperlink>
    </w:p>
    <w:p w:rsidR="00F278F5" w:rsidRPr="00AE13E3" w:rsidRDefault="00F278F5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278F5" w:rsidRPr="00AE13E3" w:rsidRDefault="00F278F5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Poplatky</w:t>
      </w:r>
    </w:p>
    <w:p w:rsidR="00F278F5" w:rsidRPr="00AE13E3" w:rsidRDefault="00F278F5" w:rsidP="00AE13E3">
      <w:pPr>
        <w:spacing w:after="12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V případě změny identifikačních údajů</w:t>
      </w:r>
      <w:r w:rsidRPr="00AE13E3">
        <w:rPr>
          <w:rFonts w:ascii="Book Antiqua" w:hAnsi="Book Antiqua"/>
          <w:sz w:val="24"/>
          <w:szCs w:val="24"/>
        </w:rPr>
        <w:tab/>
      </w:r>
      <w:r w:rsidRPr="00AE13E3">
        <w:rPr>
          <w:rFonts w:ascii="Book Antiqua" w:hAnsi="Book Antiqua"/>
          <w:sz w:val="24"/>
          <w:szCs w:val="24"/>
        </w:rPr>
        <w:tab/>
      </w:r>
      <w:r w:rsidRPr="00AE13E3">
        <w:rPr>
          <w:rFonts w:ascii="Book Antiqua" w:hAnsi="Book Antiqua"/>
          <w:sz w:val="24"/>
          <w:szCs w:val="24"/>
        </w:rPr>
        <w:tab/>
      </w:r>
      <w:r w:rsidRPr="00AE13E3">
        <w:rPr>
          <w:rFonts w:ascii="Book Antiqua" w:hAnsi="Book Antiqua"/>
          <w:sz w:val="24"/>
          <w:szCs w:val="24"/>
        </w:rPr>
        <w:tab/>
      </w:r>
      <w:r w:rsidRPr="00AE13E3">
        <w:rPr>
          <w:rFonts w:ascii="Book Antiqua" w:hAnsi="Book Antiqua"/>
          <w:sz w:val="24"/>
          <w:szCs w:val="24"/>
        </w:rPr>
        <w:tab/>
        <w:t>100,-Kč</w:t>
      </w:r>
    </w:p>
    <w:p w:rsidR="00F278F5" w:rsidRPr="00AE13E3" w:rsidRDefault="00F278F5" w:rsidP="00711E1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Přerušení a pokračování provozování zemědělské výroby nepodléhá správnímu poplatku</w:t>
      </w:r>
      <w:r w:rsidR="00112249" w:rsidRPr="00AE13E3">
        <w:rPr>
          <w:rFonts w:ascii="Book Antiqua" w:hAnsi="Book Antiqua"/>
          <w:sz w:val="24"/>
          <w:szCs w:val="24"/>
        </w:rPr>
        <w:t>.</w:t>
      </w:r>
    </w:p>
    <w:p w:rsidR="00112249" w:rsidRPr="00AE13E3" w:rsidRDefault="00112249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278F5" w:rsidRPr="00AE13E3" w:rsidRDefault="000A7531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Lhůty</w:t>
      </w:r>
    </w:p>
    <w:p w:rsidR="000A7531" w:rsidRPr="00AE13E3" w:rsidRDefault="00334BE9" w:rsidP="0011224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Lhůta není stanovena</w:t>
      </w:r>
      <w:r w:rsidR="00112249" w:rsidRPr="00AE13E3">
        <w:rPr>
          <w:rFonts w:ascii="Book Antiqua" w:hAnsi="Book Antiqua"/>
          <w:sz w:val="24"/>
          <w:szCs w:val="24"/>
        </w:rPr>
        <w:t>.</w:t>
      </w:r>
      <w:r w:rsidRPr="00AE13E3">
        <w:rPr>
          <w:rFonts w:ascii="Book Antiqua" w:hAnsi="Book Antiqua"/>
          <w:sz w:val="24"/>
          <w:szCs w:val="24"/>
        </w:rPr>
        <w:t xml:space="preserve"> Obecní úřad s rozšířenou působností vydá zemědělskému pod</w:t>
      </w:r>
      <w:r w:rsidR="00112249" w:rsidRPr="00AE13E3">
        <w:rPr>
          <w:rFonts w:ascii="Book Antiqua" w:hAnsi="Book Antiqua"/>
          <w:sz w:val="24"/>
          <w:szCs w:val="24"/>
        </w:rPr>
        <w:t>nikateli vyrozumění bezodkladně</w:t>
      </w:r>
      <w:r w:rsidRPr="00AE13E3">
        <w:rPr>
          <w:rFonts w:ascii="Book Antiqua" w:hAnsi="Book Antiqua"/>
          <w:sz w:val="24"/>
          <w:szCs w:val="24"/>
        </w:rPr>
        <w:t>, zpravidla nejpozději do 30 dnů ode dne podání</w:t>
      </w:r>
      <w:r w:rsidR="00112249" w:rsidRPr="00AE13E3">
        <w:rPr>
          <w:rFonts w:ascii="Book Antiqua" w:hAnsi="Book Antiqua"/>
          <w:sz w:val="24"/>
          <w:szCs w:val="24"/>
        </w:rPr>
        <w:t>.</w:t>
      </w:r>
    </w:p>
    <w:p w:rsidR="00112249" w:rsidRPr="00AE13E3" w:rsidRDefault="00112249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34BE9" w:rsidRPr="00AE13E3" w:rsidRDefault="00334BE9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Další účastníci</w:t>
      </w:r>
    </w:p>
    <w:p w:rsidR="00334BE9" w:rsidRPr="00AE13E3" w:rsidRDefault="00334BE9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Nejsou</w:t>
      </w:r>
    </w:p>
    <w:p w:rsidR="00112249" w:rsidRPr="00AE13E3" w:rsidRDefault="00112249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34BE9" w:rsidRPr="00AE13E3" w:rsidRDefault="00334BE9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Další činnosti</w:t>
      </w:r>
    </w:p>
    <w:p w:rsidR="00334BE9" w:rsidRPr="00AE13E3" w:rsidRDefault="00334BE9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Nejsou požadovány</w:t>
      </w:r>
    </w:p>
    <w:p w:rsidR="00334BE9" w:rsidRPr="00AE13E3" w:rsidRDefault="00334BE9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34BE9" w:rsidRPr="00AE13E3" w:rsidRDefault="00334BE9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Právní předpisy</w:t>
      </w:r>
    </w:p>
    <w:p w:rsidR="000E07E0" w:rsidRPr="00AE13E3" w:rsidRDefault="000E07E0" w:rsidP="000E07E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Zákon č. 252/1997 Sb., o zemědělství, v platném znění</w:t>
      </w:r>
    </w:p>
    <w:p w:rsidR="000E07E0" w:rsidRPr="00AE13E3" w:rsidRDefault="000E07E0" w:rsidP="000E07E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 xml:space="preserve">Zákon č. 500/2004 Sb., správní řád, v platném znění </w:t>
      </w:r>
    </w:p>
    <w:p w:rsidR="000E07E0" w:rsidRPr="00AE13E3" w:rsidRDefault="000E07E0" w:rsidP="000E07E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Zákon č. 634/2004 Sb., o správních poplatcích, v platném znění</w:t>
      </w:r>
    </w:p>
    <w:p w:rsidR="00112249" w:rsidRPr="00AE13E3" w:rsidRDefault="00112249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34BE9" w:rsidRPr="00AE13E3" w:rsidRDefault="00334BE9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Jaké jsou opravné prostředky a jak se uplatňují</w:t>
      </w:r>
    </w:p>
    <w:p w:rsidR="007A33E1" w:rsidRPr="00AE13E3" w:rsidRDefault="007A33E1" w:rsidP="0011224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Odvolání se podává ke Krajskému úřadu Středočeského kraje, odbor správních agend a krajský živnostenský úřad</w:t>
      </w:r>
      <w:r w:rsidR="00AE13E3">
        <w:rPr>
          <w:rFonts w:ascii="Book Antiqua" w:hAnsi="Book Antiqua"/>
          <w:sz w:val="24"/>
          <w:szCs w:val="24"/>
        </w:rPr>
        <w:t>.</w:t>
      </w:r>
    </w:p>
    <w:p w:rsidR="00112249" w:rsidRPr="00AE13E3" w:rsidRDefault="00112249" w:rsidP="0011224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7A33E1" w:rsidRPr="00AE13E3" w:rsidRDefault="007A33E1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Za správnost odpovídá</w:t>
      </w:r>
    </w:p>
    <w:p w:rsidR="007A33E1" w:rsidRPr="00AE13E3" w:rsidRDefault="007A33E1" w:rsidP="00AE13E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Městský úřad Rakovník</w:t>
      </w:r>
    </w:p>
    <w:p w:rsidR="00AE13E3" w:rsidRDefault="007A33E1" w:rsidP="00AE13E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 xml:space="preserve">Správní odbor a obecní živnostenský úřad, oddělení obecní živnostenský úřad, </w:t>
      </w:r>
    </w:p>
    <w:p w:rsidR="007A33E1" w:rsidRPr="00AE13E3" w:rsidRDefault="007A33E1" w:rsidP="00AE13E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Na Sekyře 166/II, Rakovník</w:t>
      </w:r>
    </w:p>
    <w:p w:rsidR="007A33E1" w:rsidRPr="00AE13E3" w:rsidRDefault="007A33E1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AE13E3" w:rsidRDefault="00AE13E3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</w:p>
    <w:p w:rsidR="007A33E1" w:rsidRPr="00AE13E3" w:rsidRDefault="007A33E1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lastRenderedPageBreak/>
        <w:t>Kontaktní osoba</w:t>
      </w:r>
    </w:p>
    <w:p w:rsidR="007A33E1" w:rsidRPr="00AE13E3" w:rsidRDefault="007A33E1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Ing. Martina Jandová</w:t>
      </w:r>
    </w:p>
    <w:p w:rsidR="007A33E1" w:rsidRPr="00AE13E3" w:rsidRDefault="007A33E1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A33E1" w:rsidRPr="00AE13E3" w:rsidRDefault="007A33E1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 xml:space="preserve">Popis je zpracován podle právního stavu ke dni </w:t>
      </w:r>
    </w:p>
    <w:p w:rsidR="007A33E1" w:rsidRPr="00AE13E3" w:rsidRDefault="007A33E1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01.</w:t>
      </w:r>
      <w:r w:rsidR="00AE13E3">
        <w:rPr>
          <w:rFonts w:ascii="Book Antiqua" w:hAnsi="Book Antiqua"/>
          <w:sz w:val="24"/>
          <w:szCs w:val="24"/>
        </w:rPr>
        <w:t xml:space="preserve"> </w:t>
      </w:r>
      <w:r w:rsidRPr="00AE13E3">
        <w:rPr>
          <w:rFonts w:ascii="Book Antiqua" w:hAnsi="Book Antiqua"/>
          <w:sz w:val="24"/>
          <w:szCs w:val="24"/>
        </w:rPr>
        <w:t>0</w:t>
      </w:r>
      <w:r w:rsidR="00711E1E">
        <w:rPr>
          <w:rFonts w:ascii="Book Antiqua" w:hAnsi="Book Antiqua"/>
          <w:sz w:val="24"/>
          <w:szCs w:val="24"/>
        </w:rPr>
        <w:t>2</w:t>
      </w:r>
      <w:r w:rsidRPr="00AE13E3">
        <w:rPr>
          <w:rFonts w:ascii="Book Antiqua" w:hAnsi="Book Antiqua"/>
          <w:sz w:val="24"/>
          <w:szCs w:val="24"/>
        </w:rPr>
        <w:t>.</w:t>
      </w:r>
      <w:r w:rsidR="00AE13E3">
        <w:rPr>
          <w:rFonts w:ascii="Book Antiqua" w:hAnsi="Book Antiqua"/>
          <w:sz w:val="24"/>
          <w:szCs w:val="24"/>
        </w:rPr>
        <w:t xml:space="preserve"> </w:t>
      </w:r>
      <w:r w:rsidRPr="00AE13E3">
        <w:rPr>
          <w:rFonts w:ascii="Book Antiqua" w:hAnsi="Book Antiqua"/>
          <w:sz w:val="24"/>
          <w:szCs w:val="24"/>
        </w:rPr>
        <w:t>20</w:t>
      </w:r>
      <w:r w:rsidR="00711E1E">
        <w:rPr>
          <w:rFonts w:ascii="Book Antiqua" w:hAnsi="Book Antiqua"/>
          <w:sz w:val="24"/>
          <w:szCs w:val="24"/>
        </w:rPr>
        <w:t>21</w:t>
      </w:r>
    </w:p>
    <w:p w:rsidR="007A33E1" w:rsidRPr="00AE13E3" w:rsidRDefault="007A33E1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A33E1" w:rsidRPr="00AE13E3" w:rsidRDefault="007A33E1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Popis byl naposledy aktualizován</w:t>
      </w:r>
    </w:p>
    <w:p w:rsidR="007A33E1" w:rsidRPr="00AE13E3" w:rsidRDefault="007A33E1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0</w:t>
      </w:r>
      <w:r w:rsidR="00A67E5E">
        <w:rPr>
          <w:rFonts w:ascii="Book Antiqua" w:hAnsi="Book Antiqua"/>
          <w:sz w:val="24"/>
          <w:szCs w:val="24"/>
        </w:rPr>
        <w:t>1</w:t>
      </w:r>
      <w:r w:rsidRPr="00AE13E3">
        <w:rPr>
          <w:rFonts w:ascii="Book Antiqua" w:hAnsi="Book Antiqua"/>
          <w:sz w:val="24"/>
          <w:szCs w:val="24"/>
        </w:rPr>
        <w:t>.</w:t>
      </w:r>
      <w:r w:rsidR="00AE13E3">
        <w:rPr>
          <w:rFonts w:ascii="Book Antiqua" w:hAnsi="Book Antiqua"/>
          <w:sz w:val="24"/>
          <w:szCs w:val="24"/>
        </w:rPr>
        <w:t xml:space="preserve"> </w:t>
      </w:r>
      <w:r w:rsidRPr="00AE13E3">
        <w:rPr>
          <w:rFonts w:ascii="Book Antiqua" w:hAnsi="Book Antiqua"/>
          <w:sz w:val="24"/>
          <w:szCs w:val="24"/>
        </w:rPr>
        <w:t>0</w:t>
      </w:r>
      <w:r w:rsidR="00711E1E">
        <w:rPr>
          <w:rFonts w:ascii="Book Antiqua" w:hAnsi="Book Antiqua"/>
          <w:sz w:val="24"/>
          <w:szCs w:val="24"/>
        </w:rPr>
        <w:t>2</w:t>
      </w:r>
      <w:r w:rsidRPr="00AE13E3">
        <w:rPr>
          <w:rFonts w:ascii="Book Antiqua" w:hAnsi="Book Antiqua"/>
          <w:sz w:val="24"/>
          <w:szCs w:val="24"/>
        </w:rPr>
        <w:t>.</w:t>
      </w:r>
      <w:r w:rsidR="00AE13E3">
        <w:rPr>
          <w:rFonts w:ascii="Book Antiqua" w:hAnsi="Book Antiqua"/>
          <w:sz w:val="24"/>
          <w:szCs w:val="24"/>
        </w:rPr>
        <w:t xml:space="preserve"> </w:t>
      </w:r>
      <w:r w:rsidR="00711E1E">
        <w:rPr>
          <w:rFonts w:ascii="Book Antiqua" w:hAnsi="Book Antiqua"/>
          <w:sz w:val="24"/>
          <w:szCs w:val="24"/>
        </w:rPr>
        <w:t>2021</w:t>
      </w:r>
    </w:p>
    <w:p w:rsidR="007A33E1" w:rsidRPr="00AE13E3" w:rsidRDefault="007A33E1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A33E1" w:rsidRPr="00AE13E3" w:rsidRDefault="007A33E1" w:rsidP="00112249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AE13E3">
        <w:rPr>
          <w:rFonts w:ascii="Book Antiqua" w:hAnsi="Book Antiqua"/>
          <w:b/>
          <w:sz w:val="28"/>
          <w:szCs w:val="28"/>
        </w:rPr>
        <w:t>Datum konce platnosti popisu</w:t>
      </w:r>
    </w:p>
    <w:p w:rsidR="007A33E1" w:rsidRPr="00AE13E3" w:rsidRDefault="007A33E1" w:rsidP="0011224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E13E3">
        <w:rPr>
          <w:rFonts w:ascii="Book Antiqua" w:hAnsi="Book Antiqua"/>
          <w:sz w:val="24"/>
          <w:szCs w:val="24"/>
        </w:rPr>
        <w:t>Nestanoveno</w:t>
      </w:r>
    </w:p>
    <w:p w:rsidR="007A33E1" w:rsidRPr="00AE13E3" w:rsidRDefault="007A33E1">
      <w:pPr>
        <w:rPr>
          <w:rFonts w:ascii="Book Antiqua" w:hAnsi="Book Antiqua"/>
          <w:sz w:val="24"/>
          <w:szCs w:val="24"/>
        </w:rPr>
      </w:pPr>
    </w:p>
    <w:p w:rsidR="00B45F37" w:rsidRPr="00AE13E3" w:rsidRDefault="00B45F37">
      <w:pPr>
        <w:rPr>
          <w:rFonts w:ascii="Book Antiqua" w:hAnsi="Book Antiqua"/>
          <w:b/>
          <w:sz w:val="24"/>
          <w:szCs w:val="24"/>
        </w:rPr>
      </w:pPr>
    </w:p>
    <w:sectPr w:rsidR="00B45F37" w:rsidRPr="00AE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4F"/>
    <w:rsid w:val="000A7531"/>
    <w:rsid w:val="000E07E0"/>
    <w:rsid w:val="000F49A0"/>
    <w:rsid w:val="00112249"/>
    <w:rsid w:val="0012043E"/>
    <w:rsid w:val="00334BE9"/>
    <w:rsid w:val="0052230B"/>
    <w:rsid w:val="00711E1E"/>
    <w:rsid w:val="0072716C"/>
    <w:rsid w:val="007A33E1"/>
    <w:rsid w:val="009F165E"/>
    <w:rsid w:val="00A67E5E"/>
    <w:rsid w:val="00AE13E3"/>
    <w:rsid w:val="00B1784F"/>
    <w:rsid w:val="00B45F37"/>
    <w:rsid w:val="00E9497A"/>
    <w:rsid w:val="00EA26DB"/>
    <w:rsid w:val="00F278F5"/>
    <w:rsid w:val="00F3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497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E13E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11E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497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E13E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11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agri.cz/public/web/mze/farmar/EZP/formulare-k-podani/oznameni-zmen-a-doplneni-ez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Porubská Marcela</dc:creator>
  <cp:lastModifiedBy>Jandová Martina</cp:lastModifiedBy>
  <cp:revision>7</cp:revision>
  <cp:lastPrinted>2018-03-29T11:11:00Z</cp:lastPrinted>
  <dcterms:created xsi:type="dcterms:W3CDTF">2018-03-29T09:09:00Z</dcterms:created>
  <dcterms:modified xsi:type="dcterms:W3CDTF">2021-01-22T12:05:00Z</dcterms:modified>
</cp:coreProperties>
</file>