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B42" w:rsidRDefault="004478CA">
      <w:r>
        <w:t xml:space="preserve">Příloha č. 1 usnesení </w:t>
      </w:r>
      <w:r w:rsidR="00735FFC">
        <w:t xml:space="preserve"> </w:t>
      </w:r>
      <w:r>
        <w:t xml:space="preserve">RM č.  </w:t>
      </w:r>
      <w:r w:rsidR="000E2552">
        <w:t>186</w:t>
      </w:r>
      <w:bookmarkStart w:id="0" w:name="_GoBack"/>
      <w:bookmarkEnd w:id="0"/>
      <w:r>
        <w:t>/13 ze dne 20. 3. 2013</w:t>
      </w:r>
    </w:p>
    <w:p w:rsidR="004478CA" w:rsidRDefault="004478CA">
      <w:pPr>
        <w:rPr>
          <w:b/>
          <w:sz w:val="28"/>
          <w:szCs w:val="28"/>
        </w:rPr>
      </w:pPr>
      <w:r w:rsidRPr="004478CA">
        <w:rPr>
          <w:b/>
          <w:sz w:val="28"/>
          <w:szCs w:val="28"/>
        </w:rPr>
        <w:t>Rozdělení finančních příspěvků v oblasti protidrogové prevence, sociálních věcí a zdravotnictví</w:t>
      </w:r>
    </w:p>
    <w:p w:rsidR="004478CA" w:rsidRDefault="004478CA">
      <w:pPr>
        <w:rPr>
          <w:b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6413"/>
        <w:gridCol w:w="3110"/>
        <w:gridCol w:w="2047"/>
        <w:gridCol w:w="2304"/>
      </w:tblGrid>
      <w:tr w:rsidR="004478CA">
        <w:trPr>
          <w:trHeight w:val="305"/>
        </w:trPr>
        <w:tc>
          <w:tcPr>
            <w:tcW w:w="6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Žadatel</w:t>
            </w:r>
          </w:p>
        </w:tc>
        <w:tc>
          <w:tcPr>
            <w:tcW w:w="31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účel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schváleno RM</w:t>
            </w:r>
          </w:p>
        </w:tc>
        <w:tc>
          <w:tcPr>
            <w:tcW w:w="23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% spoluúčast žadatele</w:t>
            </w:r>
          </w:p>
        </w:tc>
      </w:tr>
      <w:tr w:rsidR="004478CA">
        <w:trPr>
          <w:trHeight w:val="290"/>
        </w:trPr>
        <w:tc>
          <w:tcPr>
            <w:tcW w:w="641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Centrum </w:t>
            </w:r>
            <w:proofErr w:type="gramStart"/>
            <w:r>
              <w:rPr>
                <w:rFonts w:ascii="Calibri" w:hAnsi="Calibri" w:cs="Calibri"/>
                <w:color w:val="000000"/>
              </w:rPr>
              <w:t>psych.-</w:t>
            </w:r>
            <w:proofErr w:type="spellStart"/>
            <w:r>
              <w:rPr>
                <w:rFonts w:ascii="Calibri" w:hAnsi="Calibri" w:cs="Calibri"/>
                <w:color w:val="000000"/>
              </w:rPr>
              <w:t>soc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poradenství SK, Rakovník, Žižkovo nám. 168</w:t>
            </w:r>
          </w:p>
        </w:tc>
        <w:tc>
          <w:tcPr>
            <w:tcW w:w="31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podpora činnosti a prezentace</w:t>
            </w:r>
          </w:p>
        </w:tc>
        <w:tc>
          <w:tcPr>
            <w:tcW w:w="20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30000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</w:tr>
      <w:tr w:rsidR="004478CA">
        <w:trPr>
          <w:trHeight w:val="290"/>
        </w:trPr>
        <w:tc>
          <w:tcPr>
            <w:tcW w:w="64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Amélie, o. s., Praha 8, Šaldova 15 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rehabilitační cvičení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</w:t>
            </w:r>
          </w:p>
        </w:tc>
      </w:tr>
      <w:tr w:rsidR="004478CA">
        <w:trPr>
          <w:trHeight w:val="290"/>
        </w:trPr>
        <w:tc>
          <w:tcPr>
            <w:tcW w:w="64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Svaz neslyšících a nedoslýchavých ČR, Rakovník, </w:t>
            </w:r>
            <w:proofErr w:type="spellStart"/>
            <w:r>
              <w:rPr>
                <w:rFonts w:ascii="Calibri" w:hAnsi="Calibri" w:cs="Calibri"/>
                <w:color w:val="000000"/>
              </w:rPr>
              <w:t>Tyršova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437 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podpora činnosti 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10000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</w:t>
            </w:r>
          </w:p>
        </w:tc>
      </w:tr>
      <w:tr w:rsidR="004478CA">
        <w:trPr>
          <w:trHeight w:val="290"/>
        </w:trPr>
        <w:tc>
          <w:tcPr>
            <w:tcW w:w="64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478CA" w:rsidRDefault="004478CA" w:rsidP="0044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Český červený kříž - </w:t>
            </w:r>
            <w:proofErr w:type="spellStart"/>
            <w:r>
              <w:rPr>
                <w:rFonts w:ascii="Calibri" w:hAnsi="Calibri" w:cs="Calibri"/>
                <w:color w:val="000000"/>
              </w:rPr>
              <w:t>obl</w:t>
            </w:r>
            <w:proofErr w:type="spellEnd"/>
            <w:r>
              <w:rPr>
                <w:rFonts w:ascii="Calibri" w:hAnsi="Calibri" w:cs="Calibri"/>
                <w:color w:val="000000"/>
              </w:rPr>
              <w:t>. spolek, Rakovník, Palackého 76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podpora dobr. dárců krve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6000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</w:t>
            </w:r>
          </w:p>
        </w:tc>
      </w:tr>
      <w:tr w:rsidR="004478CA">
        <w:trPr>
          <w:trHeight w:val="290"/>
        </w:trPr>
        <w:tc>
          <w:tcPr>
            <w:tcW w:w="64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478CA" w:rsidRDefault="004478CA" w:rsidP="0044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Český červený kříž - </w:t>
            </w:r>
            <w:proofErr w:type="spellStart"/>
            <w:r>
              <w:rPr>
                <w:rFonts w:ascii="Calibri" w:hAnsi="Calibri" w:cs="Calibri"/>
                <w:color w:val="000000"/>
              </w:rPr>
              <w:t>obl</w:t>
            </w:r>
            <w:proofErr w:type="spellEnd"/>
            <w:r>
              <w:rPr>
                <w:rFonts w:ascii="Calibri" w:hAnsi="Calibri" w:cs="Calibri"/>
                <w:color w:val="000000"/>
              </w:rPr>
              <w:t>. spolek, Rakovník, Palackého 76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mladí zdravotníci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</w:tr>
      <w:tr w:rsidR="004478CA">
        <w:trPr>
          <w:trHeight w:val="305"/>
        </w:trPr>
        <w:tc>
          <w:tcPr>
            <w:tcW w:w="6413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Romana </w:t>
            </w:r>
            <w:proofErr w:type="spellStart"/>
            <w:r>
              <w:rPr>
                <w:rFonts w:ascii="Calibri" w:hAnsi="Calibri" w:cs="Calibri"/>
                <w:color w:val="000000"/>
              </w:rPr>
              <w:t>Fajmanová</w:t>
            </w:r>
            <w:proofErr w:type="spellEnd"/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canisterapie</w:t>
            </w:r>
            <w:proofErr w:type="spellEnd"/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4000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</w:t>
            </w:r>
          </w:p>
        </w:tc>
      </w:tr>
      <w:tr w:rsidR="004478CA">
        <w:trPr>
          <w:trHeight w:val="305"/>
        </w:trPr>
        <w:tc>
          <w:tcPr>
            <w:tcW w:w="6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Celkem</w:t>
            </w:r>
          </w:p>
        </w:tc>
        <w:tc>
          <w:tcPr>
            <w:tcW w:w="31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60000</w:t>
            </w:r>
          </w:p>
        </w:tc>
        <w:tc>
          <w:tcPr>
            <w:tcW w:w="23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478CA" w:rsidRDefault="004478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:rsidR="004478CA" w:rsidRPr="004478CA" w:rsidRDefault="004478CA">
      <w:pPr>
        <w:rPr>
          <w:b/>
          <w:sz w:val="28"/>
          <w:szCs w:val="28"/>
        </w:rPr>
      </w:pPr>
    </w:p>
    <w:sectPr w:rsidR="004478CA" w:rsidRPr="004478CA" w:rsidSect="004478C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78CA"/>
    <w:rsid w:val="000E2552"/>
    <w:rsid w:val="00301EE3"/>
    <w:rsid w:val="004478CA"/>
    <w:rsid w:val="00735FFC"/>
    <w:rsid w:val="008A1B42"/>
    <w:rsid w:val="00E65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1EE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MU Rakovnik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Kejla Luboš</dc:creator>
  <cp:lastModifiedBy>eholkova</cp:lastModifiedBy>
  <cp:revision>3</cp:revision>
  <cp:lastPrinted>2013-03-21T10:09:00Z</cp:lastPrinted>
  <dcterms:created xsi:type="dcterms:W3CDTF">2013-03-25T09:38:00Z</dcterms:created>
  <dcterms:modified xsi:type="dcterms:W3CDTF">2013-03-25T09:39:00Z</dcterms:modified>
</cp:coreProperties>
</file>