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33" w:rsidRDefault="004D5033" w:rsidP="004D5033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4D5033" w:rsidRDefault="004D5033" w:rsidP="004D5033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Příloha č. 2 k zápisu Komise pro výchovu a vzdělávání města Rakovník</w:t>
      </w:r>
    </w:p>
    <w:p w:rsidR="004D5033" w:rsidRDefault="004D5033" w:rsidP="004D5033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  <w:u w:val="single"/>
        </w:rPr>
      </w:pPr>
    </w:p>
    <w:p w:rsidR="004D5033" w:rsidRDefault="004D5033" w:rsidP="004D5033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Připomínky k zápisu – Mgr. Miroslav Koloc</w:t>
      </w:r>
    </w:p>
    <w:p w:rsidR="004D5033" w:rsidRDefault="004D5033" w:rsidP="004D5033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4D5033" w:rsidRDefault="004D5033" w:rsidP="004D5033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v diskusi o projektech ZŠ zazněl i návrh užší spolupráce nejen mateřských a základních škol ( zejména 1. stupně ), ale i základních a středních škol, navrhuji tento bod zařadit na další jednání komise s výhledem konkrétních aktivit od září 2016 dle zájmu jednotlivých škol</w:t>
      </w:r>
    </w:p>
    <w:p w:rsidR="004D5033" w:rsidRDefault="004D5033" w:rsidP="004D5033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na jednání o rozpočtu na úpravy prostor 2.ZŠ zazněla i konkrétní částka požadavku na rozpočet města v případě dotace ve výši 15% bez rizika jejího navýšení, např. možností víceprací apod.</w:t>
      </w:r>
    </w:p>
    <w:p w:rsidR="00011FE8" w:rsidRDefault="00011FE8"/>
    <w:sectPr w:rsidR="0001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04"/>
    <w:rsid w:val="00011FE8"/>
    <w:rsid w:val="004D5033"/>
    <w:rsid w:val="00537404"/>
    <w:rsid w:val="00C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4</DocSecurity>
  <Lines>4</Lines>
  <Paragraphs>1</Paragraphs>
  <ScaleCrop>false</ScaleCrop>
  <Company>NIDV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VOŽEH</dc:creator>
  <cp:lastModifiedBy>Polcarová Marie</cp:lastModifiedBy>
  <cp:revision>2</cp:revision>
  <dcterms:created xsi:type="dcterms:W3CDTF">2016-01-04T06:17:00Z</dcterms:created>
  <dcterms:modified xsi:type="dcterms:W3CDTF">2016-01-04T06:17:00Z</dcterms:modified>
</cp:coreProperties>
</file>